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553CC037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E70013">
        <w:rPr>
          <w:rFonts w:ascii="Century Gothic" w:hAnsi="Century Gothic"/>
          <w:bCs/>
          <w:color w:val="auto"/>
          <w:sz w:val="20"/>
          <w:szCs w:val="20"/>
        </w:rPr>
        <w:t>28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19EDA960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F317E7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F317E7" w:rsidRPr="00F317E7">
        <w:rPr>
          <w:rFonts w:ascii="Century Gothic" w:hAnsi="Century Gothic" w:cs="Arial"/>
          <w:b/>
          <w:bCs/>
          <w:sz w:val="20"/>
          <w:szCs w:val="20"/>
        </w:rPr>
        <w:t>MAGNA MÉDICA COMÉRCIO DE PRODUTOS MÉDICOS HOSPITALARES LTDA EPP</w:t>
      </w:r>
      <w:r w:rsidR="00F317E7">
        <w:rPr>
          <w:rFonts w:ascii="Century Gothic" w:eastAsia="Calibri" w:hAnsi="Century Gothic" w:cs="Arial"/>
          <w:b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3C8BE53A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C0053C" w:rsidRPr="00F317E7">
        <w:rPr>
          <w:rFonts w:ascii="Century Gothic" w:hAnsi="Century Gothic" w:cs="Arial"/>
          <w:sz w:val="20"/>
          <w:szCs w:val="20"/>
        </w:rPr>
        <w:t>MAGNA MÉDICA COMÉRCIO DE PRODUTOS MÉDICOS HOSPITALARES LTDA EPP</w:t>
      </w:r>
      <w:r>
        <w:rPr>
          <w:rFonts w:ascii="Century Gothic" w:hAnsi="Century Gothic" w:cs="Arial"/>
          <w:sz w:val="20"/>
          <w:szCs w:val="20"/>
        </w:rPr>
        <w:t xml:space="preserve">, inscrita no CNPJ sob o nº </w:t>
      </w:r>
      <w:r w:rsidR="00A46A40" w:rsidRPr="00A46A40">
        <w:rPr>
          <w:rFonts w:ascii="Century Gothic" w:hAnsi="Century Gothic" w:cs="Arial"/>
          <w:sz w:val="20"/>
          <w:szCs w:val="20"/>
        </w:rPr>
        <w:t>05.922.811/0001-63</w:t>
      </w:r>
      <w:r>
        <w:rPr>
          <w:rFonts w:ascii="Century Gothic" w:hAnsi="Century Gothic" w:cs="Arial"/>
          <w:sz w:val="20"/>
          <w:szCs w:val="20"/>
        </w:rPr>
        <w:t xml:space="preserve">, estabelecida à </w:t>
      </w:r>
      <w:r w:rsidR="00A46A40" w:rsidRPr="00A46A40">
        <w:rPr>
          <w:rFonts w:ascii="Century Gothic" w:hAnsi="Century Gothic" w:cs="Arial"/>
          <w:sz w:val="20"/>
          <w:szCs w:val="20"/>
        </w:rPr>
        <w:t>Rod</w:t>
      </w:r>
      <w:r w:rsidR="00A46A40">
        <w:rPr>
          <w:rFonts w:ascii="Century Gothic" w:hAnsi="Century Gothic" w:cs="Arial"/>
          <w:sz w:val="20"/>
          <w:szCs w:val="20"/>
        </w:rPr>
        <w:t>ovia</w:t>
      </w:r>
      <w:r w:rsidR="00A46A40" w:rsidRPr="00A46A40">
        <w:rPr>
          <w:rFonts w:ascii="Century Gothic" w:hAnsi="Century Gothic" w:cs="Arial"/>
          <w:sz w:val="20"/>
          <w:szCs w:val="20"/>
        </w:rPr>
        <w:t xml:space="preserve"> João Paulo, </w:t>
      </w:r>
      <w:r w:rsidR="00A46A40">
        <w:rPr>
          <w:rFonts w:ascii="Century Gothic" w:hAnsi="Century Gothic" w:cs="Arial"/>
          <w:sz w:val="20"/>
          <w:szCs w:val="20"/>
        </w:rPr>
        <w:t>n</w:t>
      </w:r>
      <w:r w:rsidR="00A46A40" w:rsidRPr="00A46A40">
        <w:rPr>
          <w:rFonts w:ascii="Century Gothic" w:hAnsi="Century Gothic" w:cs="Arial"/>
          <w:sz w:val="20"/>
          <w:szCs w:val="20"/>
        </w:rPr>
        <w:t>.º 695</w:t>
      </w:r>
      <w:r>
        <w:rPr>
          <w:rFonts w:ascii="Century Gothic" w:hAnsi="Century Gothic" w:cs="Arial"/>
          <w:sz w:val="20"/>
          <w:szCs w:val="20"/>
        </w:rPr>
        <w:t xml:space="preserve">, Estado de </w:t>
      </w:r>
      <w:r w:rsidR="00A46A40" w:rsidRPr="00A46A40">
        <w:rPr>
          <w:rFonts w:ascii="Century Gothic" w:eastAsia="Calibri" w:hAnsi="Century Gothic" w:cs="Arial"/>
          <w:bCs/>
          <w:sz w:val="20"/>
          <w:szCs w:val="20"/>
        </w:rPr>
        <w:t>Santa Catarina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A46A40" w:rsidRPr="00A46A40">
        <w:rPr>
          <w:rFonts w:ascii="Century Gothic" w:hAnsi="Century Gothic" w:cs="Arial"/>
          <w:sz w:val="20"/>
          <w:szCs w:val="20"/>
        </w:rPr>
        <w:t>Florianópolis</w:t>
      </w:r>
      <w:r>
        <w:rPr>
          <w:rFonts w:ascii="Century Gothic" w:hAnsi="Century Gothic" w:cs="Arial"/>
          <w:sz w:val="20"/>
          <w:szCs w:val="20"/>
        </w:rPr>
        <w:t xml:space="preserve">, no bairro </w:t>
      </w:r>
      <w:r w:rsidR="00A46A40" w:rsidRPr="00A46A40">
        <w:rPr>
          <w:rFonts w:ascii="Century Gothic" w:hAnsi="Century Gothic" w:cs="Arial"/>
          <w:sz w:val="20"/>
          <w:szCs w:val="20"/>
        </w:rPr>
        <w:t>João Paul</w:t>
      </w:r>
      <w:r w:rsidR="00A46A40">
        <w:rPr>
          <w:rFonts w:ascii="Century Gothic" w:hAnsi="Century Gothic" w:cs="Arial"/>
          <w:sz w:val="20"/>
          <w:szCs w:val="20"/>
        </w:rPr>
        <w:t>o</w:t>
      </w:r>
      <w:r>
        <w:rPr>
          <w:rFonts w:ascii="Century Gothic" w:hAnsi="Century Gothic" w:cs="Arial"/>
          <w:sz w:val="20"/>
          <w:szCs w:val="20"/>
        </w:rPr>
        <w:t xml:space="preserve">, CEP: </w:t>
      </w:r>
      <w:r w:rsidR="00A46A40" w:rsidRPr="00A46A40">
        <w:rPr>
          <w:rFonts w:ascii="Century Gothic" w:hAnsi="Century Gothic" w:cs="Arial"/>
          <w:sz w:val="20"/>
          <w:szCs w:val="20"/>
        </w:rPr>
        <w:t>88.030-300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333E0E" w:rsidRPr="00333E0E">
        <w:rPr>
          <w:rFonts w:ascii="Century Gothic" w:hAnsi="Century Gothic" w:cs="Arial"/>
          <w:sz w:val="20"/>
          <w:szCs w:val="20"/>
        </w:rPr>
        <w:t>(48) 3334-9071</w:t>
      </w:r>
      <w:r>
        <w:rPr>
          <w:rFonts w:ascii="Century Gothic" w:hAnsi="Century Gothic" w:cs="Arial"/>
          <w:sz w:val="20"/>
          <w:szCs w:val="20"/>
        </w:rPr>
        <w:t>, e-mail:</w:t>
      </w:r>
      <w:r w:rsidR="0019680C">
        <w:rPr>
          <w:rFonts w:ascii="Century Gothic" w:hAnsi="Century Gothic" w:cs="Arial"/>
          <w:sz w:val="20"/>
          <w:szCs w:val="20"/>
        </w:rPr>
        <w:t xml:space="preserve"> </w:t>
      </w:r>
      <w:hyperlink r:id="rId8" w:history="1">
        <w:r w:rsidR="0019680C" w:rsidRPr="002D0EE9">
          <w:rPr>
            <w:rStyle w:val="Hyperlink"/>
            <w:rFonts w:ascii="Century Gothic" w:hAnsi="Century Gothic" w:cs="Arial"/>
            <w:sz w:val="20"/>
            <w:szCs w:val="20"/>
          </w:rPr>
          <w:t>magna.medica@yahoo.com.br</w:t>
        </w:r>
      </w:hyperlink>
      <w:r>
        <w:rPr>
          <w:rFonts w:ascii="Century Gothic" w:hAnsi="Century Gothic" w:cs="Arial"/>
          <w:sz w:val="20"/>
          <w:szCs w:val="20"/>
        </w:rPr>
        <w:t>, legalmente aqui representada na forma de seu Contrato Social e alterações subsequentes  pelo Senhor</w:t>
      </w:r>
      <w:r w:rsidR="00D038CB">
        <w:rPr>
          <w:rFonts w:ascii="Century Gothic" w:hAnsi="Century Gothic" w:cs="Arial"/>
          <w:sz w:val="20"/>
          <w:szCs w:val="20"/>
        </w:rPr>
        <w:t xml:space="preserve"> </w:t>
      </w:r>
      <w:r w:rsidR="00D038CB" w:rsidRPr="00D038CB">
        <w:rPr>
          <w:rFonts w:ascii="Century Gothic" w:hAnsi="Century Gothic" w:cs="Arial"/>
          <w:sz w:val="20"/>
          <w:szCs w:val="20"/>
        </w:rPr>
        <w:t>Felipe Tiago Rachadel Sartori</w:t>
      </w:r>
      <w:r w:rsidR="00D038CB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</w:t>
      </w:r>
      <w:r w:rsidRPr="007956F8">
        <w:rPr>
          <w:rFonts w:ascii="Century Gothic" w:eastAsia="Calibri" w:hAnsi="Century Gothic" w:cs="Arial"/>
          <w:bCs/>
          <w:sz w:val="20"/>
          <w:szCs w:val="20"/>
        </w:rPr>
        <w:t xml:space="preserve">nº </w:t>
      </w:r>
      <w:r w:rsidR="007956F8" w:rsidRPr="007956F8">
        <w:rPr>
          <w:rFonts w:ascii="Century Gothic" w:eastAsia="Calibri" w:hAnsi="Century Gothic" w:cs="Arial"/>
          <w:bCs/>
          <w:sz w:val="20"/>
          <w:szCs w:val="20"/>
        </w:rPr>
        <w:t>007.855.699-60.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5EEA18CE" w14:textId="79CD9394" w:rsidR="00CC4F51" w:rsidRPr="00A1052F" w:rsidRDefault="00E1046E" w:rsidP="00461EBD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A1052F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510" w:tblpY="1"/>
        <w:tblOverlap w:val="never"/>
        <w:tblW w:w="9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1"/>
        <w:gridCol w:w="710"/>
        <w:gridCol w:w="4398"/>
        <w:gridCol w:w="1135"/>
        <w:gridCol w:w="993"/>
        <w:gridCol w:w="1126"/>
      </w:tblGrid>
      <w:tr w:rsidR="00705887" w:rsidRPr="00FF5108" w14:paraId="58B8BAA3" w14:textId="77777777" w:rsidTr="00D86B13">
        <w:trPr>
          <w:trHeight w:val="360"/>
        </w:trPr>
        <w:tc>
          <w:tcPr>
            <w:tcW w:w="483" w:type="dxa"/>
            <w:shd w:val="clear" w:color="auto" w:fill="BFBFBF" w:themeFill="background1" w:themeFillShade="BF"/>
            <w:vAlign w:val="center"/>
          </w:tcPr>
          <w:p w14:paraId="21008E9F" w14:textId="77777777" w:rsidR="00705887" w:rsidRPr="00FF5108" w:rsidRDefault="00705887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>Item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D6C3032" w14:textId="77777777" w:rsidR="00705887" w:rsidRPr="00FF5108" w:rsidRDefault="00705887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10" w:type="dxa"/>
            <w:shd w:val="clear" w:color="auto" w:fill="BFBFBF" w:themeFill="background1" w:themeFillShade="BF"/>
            <w:vAlign w:val="center"/>
          </w:tcPr>
          <w:p w14:paraId="2A81BE1D" w14:textId="77777777" w:rsidR="00705887" w:rsidRPr="00FF5108" w:rsidRDefault="00705887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398" w:type="dxa"/>
            <w:shd w:val="clear" w:color="auto" w:fill="BFBFBF" w:themeFill="background1" w:themeFillShade="BF"/>
            <w:vAlign w:val="center"/>
          </w:tcPr>
          <w:p w14:paraId="4E67311B" w14:textId="77777777" w:rsidR="00705887" w:rsidRPr="00FF5108" w:rsidRDefault="00705887" w:rsidP="00AA0144">
            <w:pPr>
              <w:spacing w:line="276" w:lineRule="auto"/>
              <w:ind w:left="141" w:hanging="142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14:paraId="67D3B917" w14:textId="77777777" w:rsidR="00705887" w:rsidRDefault="00705887" w:rsidP="00AA0144">
            <w:pPr>
              <w:spacing w:line="276" w:lineRule="auto"/>
              <w:ind w:left="141" w:hanging="142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 Modelo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07090DB" w14:textId="77777777" w:rsidR="00705887" w:rsidRDefault="00705887" w:rsidP="00AA0144">
            <w:pPr>
              <w:spacing w:line="276" w:lineRule="auto"/>
              <w:ind w:left="141" w:hanging="142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Valor </w:t>
            </w:r>
          </w:p>
          <w:p w14:paraId="3971F1CF" w14:textId="77777777" w:rsidR="00705887" w:rsidRPr="00FF5108" w:rsidRDefault="00705887" w:rsidP="00AA0144">
            <w:pPr>
              <w:spacing w:line="276" w:lineRule="auto"/>
              <w:ind w:left="141" w:hanging="142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Unitário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14:paraId="63565A47" w14:textId="77777777" w:rsidR="00705887" w:rsidRDefault="00705887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  <w:p w14:paraId="02D24BF5" w14:textId="77777777" w:rsidR="00705887" w:rsidRPr="00FF5108" w:rsidRDefault="00705887" w:rsidP="00AA0144">
            <w:pPr>
              <w:spacing w:line="276" w:lineRule="auto"/>
              <w:ind w:left="141" w:hanging="142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</w:p>
        </w:tc>
      </w:tr>
      <w:tr w:rsidR="00705887" w:rsidRPr="000E4194" w14:paraId="37BED4B5" w14:textId="77777777" w:rsidTr="00D86B13">
        <w:trPr>
          <w:trHeight w:val="1209"/>
        </w:trPr>
        <w:tc>
          <w:tcPr>
            <w:tcW w:w="483" w:type="dxa"/>
            <w:vAlign w:val="center"/>
          </w:tcPr>
          <w:p w14:paraId="75C6F43D" w14:textId="77777777" w:rsidR="00705887" w:rsidRPr="00FF5108" w:rsidRDefault="00705887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34</w:t>
            </w:r>
          </w:p>
        </w:tc>
        <w:tc>
          <w:tcPr>
            <w:tcW w:w="851" w:type="dxa"/>
            <w:vAlign w:val="center"/>
          </w:tcPr>
          <w:p w14:paraId="6C94B57A" w14:textId="77777777" w:rsidR="00705887" w:rsidRPr="00FF5108" w:rsidRDefault="00705887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710" w:type="dxa"/>
            <w:vAlign w:val="center"/>
          </w:tcPr>
          <w:p w14:paraId="20030A20" w14:textId="77777777" w:rsidR="00705887" w:rsidRPr="00FF5108" w:rsidRDefault="00705887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8" w:type="dxa"/>
          </w:tcPr>
          <w:p w14:paraId="2FA82A65" w14:textId="77777777" w:rsidR="00705887" w:rsidRPr="006F2DC8" w:rsidRDefault="00705887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6F2DC8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Lensômetro Oftalmologia</w:t>
            </w:r>
          </w:p>
          <w:p w14:paraId="616F2414" w14:textId="77777777" w:rsidR="00705887" w:rsidRPr="006F2DC8" w:rsidRDefault="00705887" w:rsidP="00705887">
            <w:pPr>
              <w:pStyle w:val="PargrafodaLista"/>
              <w:numPr>
                <w:ilvl w:val="0"/>
                <w:numId w:val="61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F2DC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medição: Escala de +/-25d e leitura 0,125d;</w:t>
            </w:r>
          </w:p>
          <w:p w14:paraId="7FC806BA" w14:textId="77777777" w:rsidR="00705887" w:rsidRPr="006F2DC8" w:rsidRDefault="00705887" w:rsidP="00705887">
            <w:pPr>
              <w:pStyle w:val="PargrafodaLista"/>
              <w:numPr>
                <w:ilvl w:val="0"/>
                <w:numId w:val="61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F2DC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eixo: Eixo cilíndrico 0° A 180°;</w:t>
            </w:r>
          </w:p>
          <w:p w14:paraId="37B70A40" w14:textId="77777777" w:rsidR="00705887" w:rsidRPr="006F2DC8" w:rsidRDefault="00705887" w:rsidP="00705887">
            <w:pPr>
              <w:pStyle w:val="PargrafodaLista"/>
              <w:numPr>
                <w:ilvl w:val="0"/>
                <w:numId w:val="61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F2DC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lente: Lente de 16 A 80mm;</w:t>
            </w:r>
          </w:p>
          <w:p w14:paraId="04111CAF" w14:textId="77777777" w:rsidR="00705887" w:rsidRPr="00FF5108" w:rsidRDefault="00705887" w:rsidP="00AA0144">
            <w:pPr>
              <w:pStyle w:val="PargrafodaLista"/>
              <w:tabs>
                <w:tab w:val="left" w:pos="283"/>
              </w:tabs>
              <w:spacing w:line="276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6F2DC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Prisma 0 A 5, Foco +/-5d, Led 570nm</w:t>
            </w:r>
          </w:p>
        </w:tc>
        <w:tc>
          <w:tcPr>
            <w:tcW w:w="1135" w:type="dxa"/>
            <w:vAlign w:val="center"/>
          </w:tcPr>
          <w:p w14:paraId="6B436018" w14:textId="5C353EB7" w:rsidR="00F455BF" w:rsidRDefault="00F455BF" w:rsidP="002A257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455BF">
              <w:rPr>
                <w:rFonts w:ascii="Century Gothic" w:hAnsi="Century Gothic" w:cs="Tahoma"/>
                <w:sz w:val="16"/>
                <w:szCs w:val="16"/>
              </w:rPr>
              <w:t xml:space="preserve">MAGNA MEDICA </w:t>
            </w:r>
            <w:r>
              <w:rPr>
                <w:rFonts w:ascii="Century Gothic" w:hAnsi="Century Gothic" w:cs="Tahoma"/>
                <w:sz w:val="16"/>
                <w:szCs w:val="16"/>
              </w:rPr>
              <w:t>–</w:t>
            </w:r>
          </w:p>
          <w:p w14:paraId="1F861A7A" w14:textId="084C1EB9" w:rsidR="00705887" w:rsidRPr="000E4194" w:rsidRDefault="00F455BF" w:rsidP="002A257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455BF">
              <w:rPr>
                <w:rFonts w:ascii="Century Gothic" w:hAnsi="Century Gothic" w:cs="Tahoma"/>
                <w:sz w:val="16"/>
                <w:szCs w:val="16"/>
              </w:rPr>
              <w:t>AL 1600</w:t>
            </w:r>
          </w:p>
        </w:tc>
        <w:tc>
          <w:tcPr>
            <w:tcW w:w="993" w:type="dxa"/>
            <w:vAlign w:val="center"/>
          </w:tcPr>
          <w:p w14:paraId="76B276EF" w14:textId="3A7CB1F6" w:rsidR="00705887" w:rsidRPr="000E4194" w:rsidRDefault="002A2570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A2570">
              <w:rPr>
                <w:rFonts w:ascii="Century Gothic" w:hAnsi="Century Gothic" w:cs="Tahoma"/>
                <w:sz w:val="16"/>
                <w:szCs w:val="16"/>
              </w:rPr>
              <w:t>R$ 4.992,00</w:t>
            </w:r>
          </w:p>
        </w:tc>
        <w:tc>
          <w:tcPr>
            <w:tcW w:w="1126" w:type="dxa"/>
            <w:vAlign w:val="center"/>
          </w:tcPr>
          <w:p w14:paraId="3789AD01" w14:textId="2BD04D6D" w:rsidR="00705887" w:rsidRPr="000E4194" w:rsidRDefault="002A2570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A2570">
              <w:rPr>
                <w:rFonts w:ascii="Century Gothic" w:hAnsi="Century Gothic" w:cs="Tahoma"/>
                <w:sz w:val="16"/>
                <w:szCs w:val="16"/>
              </w:rPr>
              <w:t>R$ 9.984,00</w:t>
            </w:r>
          </w:p>
        </w:tc>
      </w:tr>
      <w:tr w:rsidR="002A2570" w:rsidRPr="000E4194" w14:paraId="4C624DE6" w14:textId="77777777" w:rsidTr="003E622D">
        <w:trPr>
          <w:trHeight w:val="217"/>
        </w:trPr>
        <w:tc>
          <w:tcPr>
            <w:tcW w:w="7577" w:type="dxa"/>
            <w:gridSpan w:val="5"/>
            <w:vAlign w:val="center"/>
          </w:tcPr>
          <w:p w14:paraId="3C17C9E6" w14:textId="0265A41F" w:rsidR="002A2570" w:rsidRPr="003E622D" w:rsidRDefault="002A2570" w:rsidP="002A2570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right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3E622D">
              <w:rPr>
                <w:rFonts w:ascii="Century Gothic" w:hAnsi="Century Gothic" w:cs="Tahoma"/>
                <w:b/>
                <w:bCs/>
                <w:sz w:val="16"/>
                <w:szCs w:val="16"/>
              </w:rPr>
              <w:t>Valor total geral:</w:t>
            </w:r>
          </w:p>
        </w:tc>
        <w:tc>
          <w:tcPr>
            <w:tcW w:w="2119" w:type="dxa"/>
            <w:gridSpan w:val="2"/>
            <w:vAlign w:val="center"/>
          </w:tcPr>
          <w:p w14:paraId="382A5DEE" w14:textId="76B17204" w:rsidR="002A2570" w:rsidRPr="003E622D" w:rsidRDefault="003E622D" w:rsidP="00AA0144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3E622D">
              <w:rPr>
                <w:rFonts w:ascii="Century Gothic" w:hAnsi="Century Gothic" w:cs="Tahoma"/>
                <w:sz w:val="16"/>
                <w:szCs w:val="16"/>
              </w:rPr>
              <w:t>R$ 9.984,00</w:t>
            </w:r>
          </w:p>
        </w:tc>
      </w:tr>
    </w:tbl>
    <w:p w14:paraId="395696EB" w14:textId="77777777" w:rsidR="00CC4F51" w:rsidRDefault="00CC4F51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 xml:space="preserve">A instalação dos equipamentos deverá ser agendada pela CONTRATADA com o Fiscal do Contrato, a quem caberá estabelecer um cronograma escalonado de </w:t>
      </w: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lastRenderedPageBreak/>
        <w:t>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602F86FE" w14:textId="77777777" w:rsidR="00D81116" w:rsidRPr="00D81116" w:rsidRDefault="00744B4B" w:rsidP="00D81116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76F040C0" w14:textId="77777777" w:rsidR="00D81116" w:rsidRDefault="00D81116" w:rsidP="00D81116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</w:rPr>
      </w:pPr>
      <w:r w:rsidRPr="00D81116">
        <w:rPr>
          <w:rFonts w:ascii="Century Gothic" w:hAnsi="Century Gothic"/>
          <w:b/>
          <w:bCs/>
        </w:rPr>
        <w:t>Item 34</w:t>
      </w:r>
      <w:r w:rsidRPr="00D81116">
        <w:rPr>
          <w:rFonts w:ascii="Century Gothic" w:hAnsi="Century Gothic"/>
        </w:rPr>
        <w:t xml:space="preserve"> – </w:t>
      </w:r>
      <w:r w:rsidRPr="00D81116">
        <w:rPr>
          <w:rFonts w:ascii="Century Gothic" w:hAnsi="Century Gothic"/>
          <w:b/>
          <w:bCs/>
        </w:rPr>
        <w:t>Lensômetro</w:t>
      </w:r>
      <w:r w:rsidRPr="00D81116">
        <w:rPr>
          <w:rFonts w:ascii="Century Gothic" w:hAnsi="Century Gothic"/>
        </w:rPr>
        <w:t>: Digital e automático capaz de realizar medidas em todos os tipos de meio como: lentes esféricas, cilíndricas, de contato e de óculos de sol. Deve apresentar as seguintes características: Potência esférica: 0 a +/- 25D (com gradações de 0,01/0,12D/0,25D; Potência cilíndrica: 0 a +/- 10D (com gradações de 0,01/0,12D/0,25D); Eixo cilíndrico: 0° a 180° (com gradações de 1°); Adição: 0 a +10D (com gradações de 0,01/0,12D/0,25D); Potência prismática: 0 a 10 (com gradações de 0,01/0,12/0,25); Fonte luminosa: LED, comprimento de onda mínimo na faixa de 525nm, Fonte luminosa medição UV mínima de 365nm ; Modo do cilindro: MIX +/-; Modo de prisma: X-Y (coordenadas ortogonais), P-B (coordenadas polares), sem display; Detecção de lentes: simples/progressiva/automática; Visor/monitor: LCD colorido; Dados do Display: S, C, A, P, ADD e R/L; Interface externa: mínimo de 01 entrada RS232C e 01 entrada USB (desejável 01 entrada LAN); alimentação elétrica 110 ~240v.</w:t>
      </w:r>
    </w:p>
    <w:p w14:paraId="55DAAE2C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6C1FB0A5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5030EF" w:rsidRPr="00A63B86">
        <w:rPr>
          <w:rFonts w:ascii="Century Gothic" w:hAnsi="Century Gothic" w:cs="Arial"/>
          <w:b/>
          <w:bCs/>
          <w:sz w:val="20"/>
          <w:szCs w:val="20"/>
        </w:rPr>
        <w:t>R$</w:t>
      </w:r>
      <w:r w:rsidR="00A63B86" w:rsidRPr="00A63B86">
        <w:rPr>
          <w:rFonts w:ascii="Century Gothic" w:hAnsi="Century Gothic" w:cs="Arial"/>
          <w:b/>
          <w:bCs/>
          <w:sz w:val="20"/>
          <w:szCs w:val="20"/>
        </w:rPr>
        <w:t xml:space="preserve"> 9.984,00 </w:t>
      </w:r>
      <w:r w:rsidRPr="00A63B86">
        <w:rPr>
          <w:rFonts w:ascii="Century Gothic" w:hAnsi="Century Gothic" w:cs="Arial"/>
          <w:b/>
          <w:bCs/>
          <w:sz w:val="20"/>
          <w:szCs w:val="20"/>
        </w:rPr>
        <w:t>(</w:t>
      </w:r>
      <w:r w:rsidR="00A63B86">
        <w:rPr>
          <w:rFonts w:ascii="Century Gothic" w:hAnsi="Century Gothic" w:cs="Arial"/>
          <w:b/>
          <w:bCs/>
          <w:sz w:val="20"/>
          <w:szCs w:val="20"/>
        </w:rPr>
        <w:t>nove mil e novecentos e oitenta e quatro</w:t>
      </w:r>
      <w:r w:rsidR="00465479" w:rsidRPr="00A63B86">
        <w:rPr>
          <w:rFonts w:ascii="Century Gothic" w:hAnsi="Century Gothic" w:cs="Arial"/>
          <w:b/>
          <w:bCs/>
          <w:sz w:val="20"/>
          <w:szCs w:val="20"/>
        </w:rPr>
        <w:t xml:space="preserve"> reais</w:t>
      </w:r>
      <w:r w:rsidRPr="00A63B86">
        <w:rPr>
          <w:rFonts w:ascii="Century Gothic" w:hAnsi="Century Gothic" w:cs="Arial"/>
          <w:b/>
          <w:bCs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>, 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4F4EF305" w14:textId="3B5688FB" w:rsidR="002C0AB5" w:rsidRDefault="002C0AB5" w:rsidP="002C0AB5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2C0AB5">
        <w:rPr>
          <w:rFonts w:ascii="Century Gothic" w:hAnsi="Century Gothic" w:cs="Arial"/>
        </w:rPr>
        <w:t>Banco do Brasil nº do Banco: 001</w:t>
      </w:r>
      <w:r>
        <w:rPr>
          <w:rFonts w:ascii="Century Gothic" w:hAnsi="Century Gothic" w:cs="Arial"/>
        </w:rPr>
        <w:t xml:space="preserve"> - </w:t>
      </w:r>
      <w:r w:rsidRPr="002C0AB5">
        <w:rPr>
          <w:rFonts w:ascii="Century Gothic" w:hAnsi="Century Gothic" w:cs="Arial"/>
        </w:rPr>
        <w:t>Agência: 3174-7 Conta corrente: 113210-5</w:t>
      </w:r>
      <w:r>
        <w:rPr>
          <w:rFonts w:ascii="Century Gothic" w:hAnsi="Century Gothic" w:cs="Arial"/>
        </w:rPr>
        <w:t>.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Agosto de 2018, Lei Geral de Proteção de Dados Pessoais (LGPD) e Decreto Municipal nº 5.848 de 15 de Dezembro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lastRenderedPageBreak/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fiscalizar  o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São aplicáveis as sanções previstas no Título IV do Capítulo I da Lei n° 14.133/21,  assegurado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>causa à inexecução parcial do contrato que cause grave dano à 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 xml:space="preserve">, bem </w:t>
      </w:r>
      <w:r>
        <w:rPr>
          <w:rFonts w:ascii="Century Gothic" w:hAnsi="Century Gothic"/>
          <w:szCs w:val="20"/>
        </w:rPr>
        <w:lastRenderedPageBreak/>
        <w:t>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54768C62" w14:textId="77777777" w:rsidR="00EB6B45" w:rsidRDefault="00EB6B45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58E0E3D0" w14:textId="77777777" w:rsidR="00EB6B45" w:rsidRDefault="00EB6B45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2F29B6CA" w14:textId="77777777" w:rsidR="00EB6B45" w:rsidRDefault="00EB6B45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24EB13EE" w14:textId="469076C8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lastRenderedPageBreak/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>Adriana das Graças Montanher Morschbacher</w:t>
      </w:r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>por Pregão, com supedâneo no artigo 28, inciso I,  da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P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EF702A" w14:paraId="72EBDD25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630F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396D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8D18E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0EF3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65C5E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3EB0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EF702A" w14:paraId="0409BF0F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D458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1034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8BBC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1740D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DFEE0" w14:textId="77777777" w:rsidR="00EF702A" w:rsidRPr="0067240C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79D48" w14:textId="77777777" w:rsidR="00EF702A" w:rsidRPr="0067240C" w:rsidRDefault="00EF702A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EF702A" w14:paraId="2B5FD9CB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34525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053BE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95573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FE3D0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5D88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025F" w14:textId="77777777" w:rsidR="00EF702A" w:rsidRDefault="00EF702A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EF702A" w14:paraId="02CF3E1B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30E13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FB3C4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16E9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B9EAC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2DE88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1480" w14:textId="77777777" w:rsidR="00EF702A" w:rsidRDefault="00EF702A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EF702A" w14:paraId="6540386F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E4FD9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A20F5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F41C6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42EA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2D9C2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BDA4" w14:textId="77777777" w:rsidR="00EF702A" w:rsidRDefault="00EF702A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EF702A" w14:paraId="607E746D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DDE7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AD01F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E9A3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EAC7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C8F4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631BA" w14:textId="77777777" w:rsidR="00EF702A" w:rsidRDefault="00EF702A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EF702A" w14:paraId="0086A50D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55ADA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548E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B310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40CE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C106E" w14:textId="77777777" w:rsidR="00EF702A" w:rsidRDefault="00EF702A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0D85" w14:textId="77777777" w:rsidR="00EF702A" w:rsidRDefault="00EF702A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0A011F2F" w14:textId="77777777" w:rsidR="00EF702A" w:rsidRDefault="00EF702A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 xml:space="preserve">O presente contrato é regido pelas normas da Lei Federal n° 14.133/21, logo aplicando-se </w:t>
      </w:r>
      <w:r>
        <w:rPr>
          <w:rFonts w:ascii="Century Gothic" w:hAnsi="Century Gothic" w:cs="Arial"/>
          <w:bCs/>
          <w:color w:val="000000"/>
          <w:szCs w:val="20"/>
        </w:rPr>
        <w:lastRenderedPageBreak/>
        <w:t>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77777777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r>
        <w:rPr>
          <w:rFonts w:ascii="Century Gothic" w:hAnsi="Century Gothic" w:cs="Arial"/>
        </w:rPr>
        <w:t>A</w:t>
      </w:r>
      <w:r w:rsidRPr="00AB1E57">
        <w:rPr>
          <w:rFonts w:ascii="Century Gothic" w:hAnsi="Century Gothic" w:cs="Arial"/>
        </w:rPr>
        <w:t>gosto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39891092" w14:textId="77777777" w:rsidR="003D1CE4" w:rsidRPr="003D1CE4" w:rsidRDefault="003D1CE4" w:rsidP="003D1CE4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3D1CE4">
        <w:rPr>
          <w:rFonts w:ascii="Century Gothic" w:hAnsi="Century Gothic" w:cs="Arial"/>
          <w:sz w:val="20"/>
          <w:szCs w:val="20"/>
        </w:rPr>
        <w:t>Itapevi, 25 de março de 2026.</w:t>
      </w: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3D59D904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08428D0D" w14:textId="77777777" w:rsidR="00C0053C" w:rsidRPr="00C0053C" w:rsidRDefault="00C0053C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eastAsia="Calibri" w:hAnsi="Century Gothic" w:cs="Arial"/>
          <w:b/>
          <w:bCs/>
          <w:sz w:val="20"/>
          <w:szCs w:val="20"/>
        </w:rPr>
      </w:pPr>
      <w:r w:rsidRPr="00C0053C">
        <w:rPr>
          <w:rFonts w:ascii="Century Gothic" w:hAnsi="Century Gothic" w:cs="Arial"/>
          <w:b/>
          <w:bCs/>
          <w:sz w:val="20"/>
          <w:szCs w:val="20"/>
        </w:rPr>
        <w:t>MAGNA MÉDICA COMÉRCIO DE PRODUTOS MÉDICOS HOSPITALARES LTDA EPP</w:t>
      </w:r>
      <w:r w:rsidRPr="00C0053C">
        <w:rPr>
          <w:rFonts w:ascii="Century Gothic" w:eastAsia="Calibri" w:hAnsi="Century Gothic" w:cs="Arial"/>
          <w:b/>
          <w:bCs/>
          <w:sz w:val="20"/>
          <w:szCs w:val="20"/>
        </w:rPr>
        <w:t xml:space="preserve"> </w:t>
      </w:r>
    </w:p>
    <w:p w14:paraId="6DC354EE" w14:textId="78606C2B" w:rsidR="00C0053C" w:rsidRDefault="00490639" w:rsidP="00490639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490639">
        <w:rPr>
          <w:rFonts w:ascii="Century Gothic" w:hAnsi="Century Gothic" w:cs="Arial"/>
          <w:sz w:val="20"/>
          <w:szCs w:val="20"/>
        </w:rPr>
        <w:t>Felipe Tiago Rachadel Sartori</w:t>
      </w:r>
      <w:r w:rsidR="00D6569F">
        <w:rPr>
          <w:rFonts w:ascii="Century Gothic" w:hAnsi="Century Gothic" w:cs="Arial"/>
          <w:sz w:val="20"/>
          <w:szCs w:val="20"/>
        </w:rPr>
        <w:t xml:space="preserve"> - </w:t>
      </w:r>
      <w:r w:rsidR="00D6569F" w:rsidRPr="00D6569F">
        <w:rPr>
          <w:rFonts w:ascii="Century Gothic" w:hAnsi="Century Gothic" w:cs="Arial"/>
          <w:sz w:val="20"/>
          <w:szCs w:val="20"/>
        </w:rPr>
        <w:t>Sócio Gerente</w:t>
      </w:r>
    </w:p>
    <w:p w14:paraId="4DABDC10" w14:textId="77777777" w:rsidR="00490639" w:rsidRDefault="00490639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4140A63C" w14:textId="77777777" w:rsidR="00C0053C" w:rsidRDefault="00C0053C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551366E6" w14:textId="799E1961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7E774518" w14:textId="77777777" w:rsidR="00C0053C" w:rsidRDefault="00C0053C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</w:p>
    <w:p w14:paraId="645F5AE5" w14:textId="68361958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5AFE32B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3918EE9B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 xml:space="preserve">CONTRATADA: </w:t>
      </w:r>
      <w:r w:rsidR="00C0053C" w:rsidRPr="00C0053C">
        <w:rPr>
          <w:rFonts w:ascii="Century Gothic" w:hAnsi="Century Gothic" w:cs="Arial"/>
          <w:b/>
          <w:bCs/>
        </w:rPr>
        <w:t>MAGNA MÉDICA COMÉRCIO DE PRODUTOS MÉDICOS HOSPITALARES LTDA EPP</w:t>
      </w:r>
    </w:p>
    <w:p w14:paraId="6AD9D9F3" w14:textId="01F6737A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3D1CE4">
        <w:rPr>
          <w:rFonts w:ascii="Century Gothic" w:eastAsia="Calibri" w:hAnsi="Century Gothic" w:cs="Arial"/>
          <w:b/>
          <w:sz w:val="20"/>
          <w:szCs w:val="20"/>
        </w:rPr>
        <w:t xml:space="preserve"> 28/2026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>“Cadastro Corporativo TCESP – CadTCESP”,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“Declaração(ões)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D98556B" w14:textId="77777777" w:rsidR="003D1CE4" w:rsidRPr="003D1CE4" w:rsidRDefault="003D1CE4" w:rsidP="003D1CE4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3D1CE4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5AF5C2C1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02660D" w:rsidRPr="0002660D">
        <w:rPr>
          <w:rFonts w:ascii="Century Gothic" w:eastAsia="Calibri" w:hAnsi="Century Gothic" w:cs="Arial"/>
          <w:color w:val="000000" w:themeColor="text1"/>
          <w:sz w:val="20"/>
          <w:szCs w:val="20"/>
        </w:rPr>
        <w:t>Felipe Tiago Rachadel Sartori</w:t>
      </w:r>
    </w:p>
    <w:p w14:paraId="66995C18" w14:textId="5A14C9FB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D6569F" w:rsidRPr="00D6569F">
        <w:rPr>
          <w:rFonts w:ascii="Century Gothic" w:hAnsi="Century Gothic" w:cs="Arial"/>
          <w:color w:val="000000" w:themeColor="text1"/>
          <w:sz w:val="20"/>
          <w:szCs w:val="20"/>
        </w:rPr>
        <w:t>Sócio Gerente</w:t>
      </w:r>
    </w:p>
    <w:p w14:paraId="246EFB69" w14:textId="6B0AC3A8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7956F8" w:rsidRPr="007956F8">
        <w:rPr>
          <w:rFonts w:ascii="Century Gothic" w:eastAsia="Calibri" w:hAnsi="Century Gothic" w:cs="Arial"/>
          <w:color w:val="000000" w:themeColor="text1"/>
          <w:sz w:val="20"/>
          <w:szCs w:val="20"/>
        </w:rPr>
        <w:t>007.855.699-60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31E0" w14:textId="77777777" w:rsidR="00C1308A" w:rsidRDefault="00C1308A">
      <w:r>
        <w:separator/>
      </w:r>
    </w:p>
  </w:endnote>
  <w:endnote w:type="continuationSeparator" w:id="0">
    <w:p w14:paraId="70ABD14B" w14:textId="77777777" w:rsidR="00C1308A" w:rsidRDefault="00C1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B5563" w14:textId="77777777" w:rsidR="00C1308A" w:rsidRDefault="00C1308A">
      <w:r>
        <w:separator/>
      </w:r>
    </w:p>
  </w:footnote>
  <w:footnote w:type="continuationSeparator" w:id="0">
    <w:p w14:paraId="0E4DB4DF" w14:textId="77777777" w:rsidR="00C1308A" w:rsidRDefault="00C1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25D1A"/>
    <w:rsid w:val="0002660D"/>
    <w:rsid w:val="00035932"/>
    <w:rsid w:val="0004243E"/>
    <w:rsid w:val="000540D4"/>
    <w:rsid w:val="00063578"/>
    <w:rsid w:val="000877B4"/>
    <w:rsid w:val="0009517D"/>
    <w:rsid w:val="000A4550"/>
    <w:rsid w:val="000C3522"/>
    <w:rsid w:val="000E4194"/>
    <w:rsid w:val="000E44C1"/>
    <w:rsid w:val="0010376C"/>
    <w:rsid w:val="0012491F"/>
    <w:rsid w:val="00142A47"/>
    <w:rsid w:val="001437EC"/>
    <w:rsid w:val="0017184B"/>
    <w:rsid w:val="001745A4"/>
    <w:rsid w:val="001800EE"/>
    <w:rsid w:val="001942F8"/>
    <w:rsid w:val="0019680C"/>
    <w:rsid w:val="001A024C"/>
    <w:rsid w:val="001B3360"/>
    <w:rsid w:val="001B3C31"/>
    <w:rsid w:val="001D12D2"/>
    <w:rsid w:val="001D2EE5"/>
    <w:rsid w:val="001E0571"/>
    <w:rsid w:val="001F3EDB"/>
    <w:rsid w:val="00206689"/>
    <w:rsid w:val="0024048F"/>
    <w:rsid w:val="00256B2F"/>
    <w:rsid w:val="00274E0C"/>
    <w:rsid w:val="00292FBE"/>
    <w:rsid w:val="002964E0"/>
    <w:rsid w:val="002A2570"/>
    <w:rsid w:val="002A365D"/>
    <w:rsid w:val="002C0AB5"/>
    <w:rsid w:val="002C6E6C"/>
    <w:rsid w:val="002D49CB"/>
    <w:rsid w:val="002E0794"/>
    <w:rsid w:val="002E4449"/>
    <w:rsid w:val="002E5D08"/>
    <w:rsid w:val="002F3605"/>
    <w:rsid w:val="00313ABD"/>
    <w:rsid w:val="00321C3F"/>
    <w:rsid w:val="00330C5C"/>
    <w:rsid w:val="00333E0E"/>
    <w:rsid w:val="003368DF"/>
    <w:rsid w:val="00337BAD"/>
    <w:rsid w:val="00340301"/>
    <w:rsid w:val="00354A85"/>
    <w:rsid w:val="0036337D"/>
    <w:rsid w:val="00364FFF"/>
    <w:rsid w:val="00367833"/>
    <w:rsid w:val="00373B95"/>
    <w:rsid w:val="00375EE7"/>
    <w:rsid w:val="00381341"/>
    <w:rsid w:val="0038429B"/>
    <w:rsid w:val="003A7BF3"/>
    <w:rsid w:val="003B1128"/>
    <w:rsid w:val="003D03FD"/>
    <w:rsid w:val="003D0B7A"/>
    <w:rsid w:val="003D1CE4"/>
    <w:rsid w:val="003E2D89"/>
    <w:rsid w:val="003E4460"/>
    <w:rsid w:val="003E622D"/>
    <w:rsid w:val="003F2B71"/>
    <w:rsid w:val="003F3100"/>
    <w:rsid w:val="00412DE3"/>
    <w:rsid w:val="00420525"/>
    <w:rsid w:val="00422425"/>
    <w:rsid w:val="00437944"/>
    <w:rsid w:val="00447565"/>
    <w:rsid w:val="00465479"/>
    <w:rsid w:val="00470785"/>
    <w:rsid w:val="004762A3"/>
    <w:rsid w:val="004860EB"/>
    <w:rsid w:val="00490639"/>
    <w:rsid w:val="004A7338"/>
    <w:rsid w:val="004B1EE0"/>
    <w:rsid w:val="004B7307"/>
    <w:rsid w:val="004C2B6B"/>
    <w:rsid w:val="004D2634"/>
    <w:rsid w:val="004D6131"/>
    <w:rsid w:val="004E2596"/>
    <w:rsid w:val="004F2D2F"/>
    <w:rsid w:val="004F35F6"/>
    <w:rsid w:val="004F4437"/>
    <w:rsid w:val="004F5DDE"/>
    <w:rsid w:val="005030EF"/>
    <w:rsid w:val="005038BB"/>
    <w:rsid w:val="005062BC"/>
    <w:rsid w:val="0051555F"/>
    <w:rsid w:val="00521D8B"/>
    <w:rsid w:val="00531D5D"/>
    <w:rsid w:val="005431CB"/>
    <w:rsid w:val="00543E2E"/>
    <w:rsid w:val="005478DE"/>
    <w:rsid w:val="00553BA9"/>
    <w:rsid w:val="00560D44"/>
    <w:rsid w:val="0056264C"/>
    <w:rsid w:val="00566A20"/>
    <w:rsid w:val="005710D4"/>
    <w:rsid w:val="00576E2F"/>
    <w:rsid w:val="00582646"/>
    <w:rsid w:val="00585E51"/>
    <w:rsid w:val="005A53F9"/>
    <w:rsid w:val="005C130F"/>
    <w:rsid w:val="005C13C5"/>
    <w:rsid w:val="005D2DC0"/>
    <w:rsid w:val="005D7E03"/>
    <w:rsid w:val="005F3BD9"/>
    <w:rsid w:val="006008C5"/>
    <w:rsid w:val="00605A23"/>
    <w:rsid w:val="00621288"/>
    <w:rsid w:val="0062785F"/>
    <w:rsid w:val="006302DF"/>
    <w:rsid w:val="006341BC"/>
    <w:rsid w:val="0063610A"/>
    <w:rsid w:val="006531A8"/>
    <w:rsid w:val="006619D3"/>
    <w:rsid w:val="0066630A"/>
    <w:rsid w:val="006678D5"/>
    <w:rsid w:val="00671281"/>
    <w:rsid w:val="00671DCC"/>
    <w:rsid w:val="00684CF1"/>
    <w:rsid w:val="00690AE0"/>
    <w:rsid w:val="0069478E"/>
    <w:rsid w:val="006D2B31"/>
    <w:rsid w:val="006D3C98"/>
    <w:rsid w:val="006D4C1D"/>
    <w:rsid w:val="006F2DC8"/>
    <w:rsid w:val="006F62EC"/>
    <w:rsid w:val="00705887"/>
    <w:rsid w:val="00707982"/>
    <w:rsid w:val="00715A52"/>
    <w:rsid w:val="00734B39"/>
    <w:rsid w:val="00740215"/>
    <w:rsid w:val="007448CB"/>
    <w:rsid w:val="00744B4B"/>
    <w:rsid w:val="0074640C"/>
    <w:rsid w:val="00746A75"/>
    <w:rsid w:val="00754618"/>
    <w:rsid w:val="00761B77"/>
    <w:rsid w:val="007706A6"/>
    <w:rsid w:val="007761A4"/>
    <w:rsid w:val="00782992"/>
    <w:rsid w:val="00783AA5"/>
    <w:rsid w:val="00791640"/>
    <w:rsid w:val="007956F8"/>
    <w:rsid w:val="007A4F7A"/>
    <w:rsid w:val="007A5383"/>
    <w:rsid w:val="007B05FF"/>
    <w:rsid w:val="007B5353"/>
    <w:rsid w:val="007B7E08"/>
    <w:rsid w:val="007C0D14"/>
    <w:rsid w:val="007C215B"/>
    <w:rsid w:val="007C3A85"/>
    <w:rsid w:val="007D1876"/>
    <w:rsid w:val="007D21C9"/>
    <w:rsid w:val="007F051D"/>
    <w:rsid w:val="0082125D"/>
    <w:rsid w:val="00825A91"/>
    <w:rsid w:val="0083436B"/>
    <w:rsid w:val="00834915"/>
    <w:rsid w:val="00837527"/>
    <w:rsid w:val="0084182D"/>
    <w:rsid w:val="00843758"/>
    <w:rsid w:val="0086282E"/>
    <w:rsid w:val="00872E10"/>
    <w:rsid w:val="00887880"/>
    <w:rsid w:val="008963BC"/>
    <w:rsid w:val="00896BF7"/>
    <w:rsid w:val="008A0000"/>
    <w:rsid w:val="008B1176"/>
    <w:rsid w:val="008B1E7D"/>
    <w:rsid w:val="008B3479"/>
    <w:rsid w:val="008B3A0B"/>
    <w:rsid w:val="008C6708"/>
    <w:rsid w:val="008E26FF"/>
    <w:rsid w:val="00913579"/>
    <w:rsid w:val="009347E4"/>
    <w:rsid w:val="009368C8"/>
    <w:rsid w:val="00942299"/>
    <w:rsid w:val="00944834"/>
    <w:rsid w:val="00960A46"/>
    <w:rsid w:val="009878F0"/>
    <w:rsid w:val="009B6AD4"/>
    <w:rsid w:val="009E6DC0"/>
    <w:rsid w:val="00A01919"/>
    <w:rsid w:val="00A052E0"/>
    <w:rsid w:val="00A1052F"/>
    <w:rsid w:val="00A14DCC"/>
    <w:rsid w:val="00A1682D"/>
    <w:rsid w:val="00A22120"/>
    <w:rsid w:val="00A40FAD"/>
    <w:rsid w:val="00A46A40"/>
    <w:rsid w:val="00A50AFD"/>
    <w:rsid w:val="00A50F6F"/>
    <w:rsid w:val="00A60232"/>
    <w:rsid w:val="00A63B86"/>
    <w:rsid w:val="00A90135"/>
    <w:rsid w:val="00A9034F"/>
    <w:rsid w:val="00A914EA"/>
    <w:rsid w:val="00A957E4"/>
    <w:rsid w:val="00A97F1E"/>
    <w:rsid w:val="00AB3792"/>
    <w:rsid w:val="00AB78CD"/>
    <w:rsid w:val="00AE0E19"/>
    <w:rsid w:val="00B02BF1"/>
    <w:rsid w:val="00B03134"/>
    <w:rsid w:val="00B072A2"/>
    <w:rsid w:val="00B32C24"/>
    <w:rsid w:val="00B41295"/>
    <w:rsid w:val="00B45E2C"/>
    <w:rsid w:val="00B5083E"/>
    <w:rsid w:val="00B51AB4"/>
    <w:rsid w:val="00B534B3"/>
    <w:rsid w:val="00B65C34"/>
    <w:rsid w:val="00B76D99"/>
    <w:rsid w:val="00B80D9C"/>
    <w:rsid w:val="00B95CB4"/>
    <w:rsid w:val="00BA0A09"/>
    <w:rsid w:val="00BD1212"/>
    <w:rsid w:val="00BE3D9B"/>
    <w:rsid w:val="00C0053C"/>
    <w:rsid w:val="00C1308A"/>
    <w:rsid w:val="00C26FA6"/>
    <w:rsid w:val="00C35CC8"/>
    <w:rsid w:val="00C56BDA"/>
    <w:rsid w:val="00C56F78"/>
    <w:rsid w:val="00C6152B"/>
    <w:rsid w:val="00C6751E"/>
    <w:rsid w:val="00C678C4"/>
    <w:rsid w:val="00C74E69"/>
    <w:rsid w:val="00C83960"/>
    <w:rsid w:val="00C96161"/>
    <w:rsid w:val="00CB2148"/>
    <w:rsid w:val="00CB4057"/>
    <w:rsid w:val="00CC4F51"/>
    <w:rsid w:val="00CC69F6"/>
    <w:rsid w:val="00CD7560"/>
    <w:rsid w:val="00CE092C"/>
    <w:rsid w:val="00CE256C"/>
    <w:rsid w:val="00D00CD4"/>
    <w:rsid w:val="00D038CB"/>
    <w:rsid w:val="00D13E08"/>
    <w:rsid w:val="00D24BC8"/>
    <w:rsid w:val="00D40ABD"/>
    <w:rsid w:val="00D40C9E"/>
    <w:rsid w:val="00D45774"/>
    <w:rsid w:val="00D52E73"/>
    <w:rsid w:val="00D61A52"/>
    <w:rsid w:val="00D6569F"/>
    <w:rsid w:val="00D70007"/>
    <w:rsid w:val="00D718AB"/>
    <w:rsid w:val="00D73DAB"/>
    <w:rsid w:val="00D801C9"/>
    <w:rsid w:val="00D80CE4"/>
    <w:rsid w:val="00D81116"/>
    <w:rsid w:val="00D86B13"/>
    <w:rsid w:val="00DA4EF5"/>
    <w:rsid w:val="00DB21BB"/>
    <w:rsid w:val="00DC7D38"/>
    <w:rsid w:val="00DC7E8D"/>
    <w:rsid w:val="00DD2988"/>
    <w:rsid w:val="00DF04E9"/>
    <w:rsid w:val="00DF2C00"/>
    <w:rsid w:val="00E044E0"/>
    <w:rsid w:val="00E1046E"/>
    <w:rsid w:val="00E21928"/>
    <w:rsid w:val="00E22BBF"/>
    <w:rsid w:val="00E23565"/>
    <w:rsid w:val="00E30B02"/>
    <w:rsid w:val="00E4563B"/>
    <w:rsid w:val="00E465AA"/>
    <w:rsid w:val="00E63191"/>
    <w:rsid w:val="00E64DC2"/>
    <w:rsid w:val="00E67176"/>
    <w:rsid w:val="00E70013"/>
    <w:rsid w:val="00E73730"/>
    <w:rsid w:val="00E94C97"/>
    <w:rsid w:val="00E96EF3"/>
    <w:rsid w:val="00EA2B84"/>
    <w:rsid w:val="00EB6B45"/>
    <w:rsid w:val="00EB749C"/>
    <w:rsid w:val="00EC010C"/>
    <w:rsid w:val="00EC782C"/>
    <w:rsid w:val="00EE2236"/>
    <w:rsid w:val="00EE3774"/>
    <w:rsid w:val="00EF702A"/>
    <w:rsid w:val="00F317E7"/>
    <w:rsid w:val="00F36F63"/>
    <w:rsid w:val="00F455BF"/>
    <w:rsid w:val="00F46E70"/>
    <w:rsid w:val="00F529B1"/>
    <w:rsid w:val="00F70DC2"/>
    <w:rsid w:val="00F85862"/>
    <w:rsid w:val="00F86469"/>
    <w:rsid w:val="00F87100"/>
    <w:rsid w:val="00F926A6"/>
    <w:rsid w:val="00FA4310"/>
    <w:rsid w:val="00FA73FA"/>
    <w:rsid w:val="00FB7775"/>
    <w:rsid w:val="00FC04E2"/>
    <w:rsid w:val="00FC0AB7"/>
    <w:rsid w:val="00FC1A81"/>
    <w:rsid w:val="00FC3493"/>
    <w:rsid w:val="00FC3621"/>
    <w:rsid w:val="00FC6C42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a.medica@yahoo.com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10</Pages>
  <Words>4044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385</cp:revision>
  <cp:lastPrinted>2025-07-29T11:19:00Z</cp:lastPrinted>
  <dcterms:created xsi:type="dcterms:W3CDTF">2021-09-30T16:04:00Z</dcterms:created>
  <dcterms:modified xsi:type="dcterms:W3CDTF">2026-03-25T12:25:00Z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